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6B6C" w14:textId="77777777" w:rsidR="0075609B" w:rsidRPr="00E73BD8" w:rsidRDefault="0075609B" w:rsidP="0075609B">
      <w:pPr>
        <w:rPr>
          <w:rFonts w:ascii="Proxima Nova Rg" w:hAnsi="Proxima Nova Rg"/>
          <w:sz w:val="36"/>
          <w:szCs w:val="36"/>
          <w:u w:val="single"/>
        </w:rPr>
      </w:pPr>
      <w:r w:rsidRPr="00E73BD8">
        <w:rPr>
          <w:rFonts w:ascii="Proxima Nova Rg" w:eastAsia="Times New Roman" w:hAnsi="Proxima Nova Rg"/>
          <w:b/>
          <w:noProof/>
          <w:sz w:val="36"/>
          <w:szCs w:val="36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41611B1C" wp14:editId="4559E833">
                <wp:simplePos x="0" y="0"/>
                <wp:positionH relativeFrom="margin">
                  <wp:posOffset>5176001</wp:posOffset>
                </wp:positionH>
                <wp:positionV relativeFrom="margin">
                  <wp:posOffset>-246611</wp:posOffset>
                </wp:positionV>
                <wp:extent cx="1252855" cy="558800"/>
                <wp:effectExtent l="0" t="0" r="2349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55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CC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CC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CC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C4D34" w14:textId="77777777" w:rsidR="0075609B" w:rsidRDefault="0075609B" w:rsidP="0075609B">
                            <w:pPr>
                              <w:spacing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  <w:p w14:paraId="3F0A8740" w14:textId="77777777" w:rsidR="0075609B" w:rsidRPr="007A2D5C" w:rsidRDefault="0075609B" w:rsidP="0075609B">
                            <w:pPr>
                              <w:spacing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HANDOUT</w:t>
                            </w:r>
                          </w:p>
                          <w:p w14:paraId="11F38768" w14:textId="77777777" w:rsidR="0075609B" w:rsidRDefault="0075609B" w:rsidP="0075609B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1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7.55pt;margin-top:-19.4pt;width:98.65pt;height:44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" fillcolor="#007f00" strokecolor="black [3213]" strokeweight=".25pt">
                <v:fill color2="#00db00" rotate="t" angle="90" colors="0 #007f00;.5 #00b800;1 #00db00" focus="100%" type="gradient"/>
                <v:textbox inset="0,,0,0">
                  <w:txbxContent>
                    <w:p w14:paraId="1B5C4D34" w14:textId="77777777" w:rsidR="0075609B" w:rsidRDefault="0075609B" w:rsidP="0075609B">
                      <w:pPr>
                        <w:spacing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STUDENT</w:t>
                      </w:r>
                    </w:p>
                    <w:p w14:paraId="3F0A8740" w14:textId="77777777" w:rsidR="0075609B" w:rsidRPr="007A2D5C" w:rsidRDefault="0075609B" w:rsidP="0075609B">
                      <w:pPr>
                        <w:spacing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HANDOUT</w:t>
                      </w:r>
                    </w:p>
                    <w:p w14:paraId="11F38768" w14:textId="77777777" w:rsidR="0075609B" w:rsidRDefault="0075609B" w:rsidP="0075609B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73BD8">
        <w:rPr>
          <w:rFonts w:ascii="Proxima Nova Rg" w:hAnsi="Proxima Nova Rg"/>
          <w:sz w:val="36"/>
          <w:szCs w:val="36"/>
        </w:rPr>
        <w:t xml:space="preserve">Name </w:t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  <w:r w:rsidRPr="00E73BD8">
        <w:rPr>
          <w:rFonts w:ascii="Proxima Nova Rg" w:hAnsi="Proxima Nova Rg"/>
          <w:sz w:val="36"/>
          <w:szCs w:val="36"/>
          <w:u w:val="single"/>
        </w:rPr>
        <w:tab/>
      </w:r>
    </w:p>
    <w:p w14:paraId="35D8EEAB" w14:textId="77777777" w:rsidR="0075609B" w:rsidRDefault="0075609B" w:rsidP="0075609B">
      <w:pPr>
        <w:rPr>
          <w:rFonts w:ascii="Proxima Nova Rg" w:hAnsi="Proxima Nova Rg"/>
          <w:sz w:val="24"/>
          <w:szCs w:val="24"/>
          <w:u w:val="single"/>
        </w:rPr>
      </w:pPr>
    </w:p>
    <w:p w14:paraId="5E48E731" w14:textId="77777777" w:rsidR="0075609B" w:rsidRPr="004D7835" w:rsidRDefault="0075609B" w:rsidP="0075609B">
      <w:pPr>
        <w:jc w:val="center"/>
        <w:rPr>
          <w:rFonts w:ascii="Proxima Nova Rg" w:hAnsi="Proxima Nova Rg"/>
          <w:sz w:val="36"/>
          <w:szCs w:val="36"/>
        </w:rPr>
      </w:pPr>
      <w:r>
        <w:rPr>
          <w:rFonts w:ascii="Proxima Nova Rg" w:hAnsi="Proxima Nova Rg"/>
          <w:sz w:val="36"/>
          <w:szCs w:val="36"/>
        </w:rPr>
        <w:t>I See, I Think, I Wonder</w:t>
      </w:r>
    </w:p>
    <w:p w14:paraId="2DDA312C" w14:textId="77777777" w:rsidR="0075609B" w:rsidRPr="000137CD" w:rsidRDefault="0075609B" w:rsidP="0075609B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15"/>
      </w:tblGrid>
      <w:tr w:rsidR="0075609B" w14:paraId="74A9C25C" w14:textId="77777777" w:rsidTr="002F5C0D">
        <w:trPr>
          <w:trHeight w:val="3884"/>
          <w:jc w:val="center"/>
        </w:trPr>
        <w:tc>
          <w:tcPr>
            <w:tcW w:w="9715" w:type="dxa"/>
          </w:tcPr>
          <w:p w14:paraId="269D2DD1" w14:textId="77777777" w:rsidR="0075609B" w:rsidRPr="00C84A2C" w:rsidRDefault="0075609B" w:rsidP="002F5C0D">
            <w:pPr>
              <w:pStyle w:val="font8"/>
              <w:spacing w:before="0" w:beforeAutospacing="0" w:after="0" w:afterAutospacing="0"/>
              <w:rPr>
                <w:rFonts w:ascii="Proxima Nova Rg" w:hAnsi="Proxima Nova Rg"/>
                <w:sz w:val="28"/>
                <w:szCs w:val="28"/>
              </w:rPr>
            </w:pPr>
            <w:r w:rsidRPr="00C84A2C">
              <w:rPr>
                <w:rFonts w:ascii="Proxima Nova Rg" w:hAnsi="Proxima Nova Rg"/>
                <w:sz w:val="28"/>
                <w:szCs w:val="28"/>
              </w:rPr>
              <w:t>I See…</w:t>
            </w:r>
          </w:p>
          <w:p w14:paraId="76F373AE" w14:textId="77777777" w:rsidR="0075609B" w:rsidRDefault="0075609B" w:rsidP="002F5C0D">
            <w:pPr>
              <w:pStyle w:val="font8"/>
              <w:spacing w:before="0" w:beforeAutospacing="0" w:after="0" w:afterAutospacing="0"/>
              <w:rPr>
                <w:rFonts w:ascii="Proxima Nova Alt Lt" w:hAnsi="Proxima Nova Alt Lt"/>
              </w:rPr>
            </w:pPr>
          </w:p>
        </w:tc>
      </w:tr>
      <w:tr w:rsidR="0075609B" w14:paraId="16424504" w14:textId="77777777" w:rsidTr="002F5C0D">
        <w:trPr>
          <w:trHeight w:val="3884"/>
          <w:jc w:val="center"/>
        </w:trPr>
        <w:tc>
          <w:tcPr>
            <w:tcW w:w="9715" w:type="dxa"/>
          </w:tcPr>
          <w:p w14:paraId="2F922FD8" w14:textId="77777777" w:rsidR="0075609B" w:rsidRPr="00C84A2C" w:rsidRDefault="0075609B" w:rsidP="002F5C0D">
            <w:pPr>
              <w:pStyle w:val="font8"/>
              <w:spacing w:before="0" w:beforeAutospacing="0" w:after="0" w:afterAutospacing="0"/>
              <w:rPr>
                <w:rFonts w:ascii="Proxima Nova Rg" w:hAnsi="Proxima Nova Rg"/>
                <w:sz w:val="28"/>
                <w:szCs w:val="28"/>
              </w:rPr>
            </w:pPr>
            <w:r>
              <w:rPr>
                <w:rFonts w:ascii="Proxima Nova Rg" w:hAnsi="Proxima Nova Rg"/>
                <w:sz w:val="28"/>
                <w:szCs w:val="28"/>
              </w:rPr>
              <w:t>I Think…</w:t>
            </w:r>
          </w:p>
        </w:tc>
      </w:tr>
      <w:tr w:rsidR="0075609B" w14:paraId="4D514216" w14:textId="77777777" w:rsidTr="002F5C0D">
        <w:trPr>
          <w:trHeight w:val="3884"/>
          <w:jc w:val="center"/>
        </w:trPr>
        <w:tc>
          <w:tcPr>
            <w:tcW w:w="9715" w:type="dxa"/>
          </w:tcPr>
          <w:p w14:paraId="075E723D" w14:textId="77777777" w:rsidR="0075609B" w:rsidRDefault="0075609B" w:rsidP="002F5C0D">
            <w:pPr>
              <w:pStyle w:val="font8"/>
              <w:spacing w:before="0" w:beforeAutospacing="0" w:after="0" w:afterAutospacing="0"/>
              <w:rPr>
                <w:rFonts w:ascii="Proxima Nova Rg" w:hAnsi="Proxima Nova Rg"/>
                <w:sz w:val="28"/>
                <w:szCs w:val="28"/>
              </w:rPr>
            </w:pPr>
            <w:r>
              <w:rPr>
                <w:rFonts w:ascii="Proxima Nova Rg" w:hAnsi="Proxima Nova Rg"/>
                <w:sz w:val="28"/>
                <w:szCs w:val="28"/>
              </w:rPr>
              <w:t>I Wonder…</w:t>
            </w:r>
          </w:p>
        </w:tc>
      </w:tr>
    </w:tbl>
    <w:p w14:paraId="3DFB8E8D" w14:textId="77777777" w:rsidR="0075609B" w:rsidRDefault="0075609B"/>
    <w:sectPr w:rsidR="0075609B" w:rsidSect="0075609B">
      <w:footerReference w:type="default" r:id="rId6"/>
      <w:pgSz w:w="12240" w:h="15840"/>
      <w:pgMar w:top="994" w:right="994" w:bottom="1166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65CA" w14:textId="77777777" w:rsidR="00754BF8" w:rsidRDefault="00754BF8" w:rsidP="0075609B">
      <w:r>
        <w:separator/>
      </w:r>
    </w:p>
  </w:endnote>
  <w:endnote w:type="continuationSeparator" w:id="0">
    <w:p w14:paraId="75EAF8AE" w14:textId="77777777" w:rsidR="00754BF8" w:rsidRDefault="00754BF8" w:rsidP="0075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09CA" w14:textId="499FABAD" w:rsidR="0075609B" w:rsidRPr="0075609B" w:rsidRDefault="0075609B">
    <w:pPr>
      <w:pStyle w:val="Footer"/>
      <w:rPr>
        <w:rFonts w:ascii="Proxima Nova Alt Lt" w:hAnsi="Proxima Nova Alt Lt"/>
      </w:rPr>
    </w:pPr>
    <w:r w:rsidRPr="00452D99">
      <w:rPr>
        <w:rFonts w:ascii="Proxima Nova Alt Lt" w:hAnsi="Proxima Nova Alt Lt"/>
      </w:rPr>
      <w:t>On the Air 2020</w:t>
    </w:r>
    <w:r w:rsidRPr="00452D99">
      <w:rPr>
        <w:rFonts w:ascii="Proxima Nova Alt Lt" w:hAnsi="Proxima Nova Alt Lt"/>
      </w:rPr>
      <w:ptab w:relativeTo="margin" w:alignment="center" w:leader="none"/>
    </w:r>
    <w:r w:rsidRPr="00452D99">
      <w:rPr>
        <w:rFonts w:ascii="Proxima Nova Alt Lt" w:hAnsi="Proxima Nova Alt Lt"/>
      </w:rPr>
      <w:ptab w:relativeTo="margin" w:alignment="right" w:leader="none"/>
    </w:r>
    <w:r w:rsidRPr="00452D99">
      <w:rPr>
        <w:rFonts w:ascii="Proxima Nova Alt Lt" w:hAnsi="Proxima Nova Alt Lt"/>
      </w:rPr>
      <w:t>Module 3: Air Pollution in the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92AE" w14:textId="77777777" w:rsidR="00754BF8" w:rsidRDefault="00754BF8" w:rsidP="0075609B">
      <w:r>
        <w:separator/>
      </w:r>
    </w:p>
  </w:footnote>
  <w:footnote w:type="continuationSeparator" w:id="0">
    <w:p w14:paraId="1DCCDEB2" w14:textId="77777777" w:rsidR="00754BF8" w:rsidRDefault="00754BF8" w:rsidP="0075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9B"/>
    <w:rsid w:val="00754BF8"/>
    <w:rsid w:val="007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48F4"/>
  <w15:chartTrackingRefBased/>
  <w15:docId w15:val="{A47094F1-300D-48CB-806B-0A0AC36E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TA Normal"/>
    <w:qFormat/>
    <w:rsid w:val="007560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560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609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560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560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56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09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6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09B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Yarmchuk</dc:creator>
  <cp:keywords/>
  <dc:description/>
  <cp:lastModifiedBy>David Yarmchuk</cp:lastModifiedBy>
  <cp:revision>1</cp:revision>
  <dcterms:created xsi:type="dcterms:W3CDTF">2020-09-13T20:00:00Z</dcterms:created>
  <dcterms:modified xsi:type="dcterms:W3CDTF">2020-09-13T20:01:00Z</dcterms:modified>
</cp:coreProperties>
</file>